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87D" w:rsidRDefault="0084363C" w:rsidP="00CD687D">
      <w:pPr>
        <w:rPr>
          <w:sz w:val="28"/>
          <w:szCs w:val="28"/>
        </w:rPr>
      </w:pPr>
      <w:r w:rsidRPr="0084363C">
        <w:rPr>
          <w:b/>
          <w:noProof/>
          <w:sz w:val="28"/>
          <w:szCs w:val="28"/>
        </w:rPr>
        <w:pict>
          <v:roundrect id="_x0000_s1027" style="position:absolute;margin-left:5.3pt;margin-top:-2.4pt;width:476.6pt;height:44.55pt;z-index:251661312" arcsize="10923f" strokecolor="black [3213]" strokeweight="1.5pt">
            <v:textbox style="mso-next-textbox:#_x0000_s1027">
              <w:txbxContent>
                <w:p w:rsidR="00CD687D" w:rsidRPr="0081754D" w:rsidRDefault="00CD687D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</w:t>
                  </w:r>
                  <w:r w:rsidR="00FF3BD1">
                    <w:rPr>
                      <w:b/>
                      <w:sz w:val="28"/>
                      <w:szCs w:val="28"/>
                    </w:rPr>
                    <w:t xml:space="preserve"> Özeti</w:t>
                  </w:r>
                </w:p>
                <w:p w:rsidR="00CD687D" w:rsidRPr="0081754D" w:rsidRDefault="00BB192C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</w:t>
                  </w:r>
                  <w:r w:rsidR="00CD687D">
                    <w:rPr>
                      <w:b/>
                      <w:sz w:val="28"/>
                      <w:szCs w:val="28"/>
                    </w:rPr>
                    <w:t xml:space="preserve">. Ünite </w:t>
                  </w:r>
                  <w:r>
                    <w:rPr>
                      <w:b/>
                      <w:sz w:val="28"/>
                      <w:szCs w:val="28"/>
                    </w:rPr>
                    <w:t>3</w:t>
                  </w:r>
                  <w:r w:rsidR="00CD687D"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Yoğunluk / Özkütle</w:t>
                  </w:r>
                </w:p>
              </w:txbxContent>
            </v:textbox>
          </v:roundrect>
        </w:pict>
      </w:r>
    </w:p>
    <w:p w:rsidR="00CD687D" w:rsidRDefault="00CD687D" w:rsidP="00CD687D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733EB8" w:rsidRDefault="00733EB8" w:rsidP="00733EB8">
      <w:pPr>
        <w:rPr>
          <w:b/>
          <w:sz w:val="28"/>
          <w:szCs w:val="28"/>
        </w:rPr>
      </w:pPr>
    </w:p>
    <w:p w:rsidR="00733EB8" w:rsidRPr="001B71DB" w:rsidRDefault="00733EB8" w:rsidP="00733EB8">
      <w:pPr>
        <w:rPr>
          <w:b/>
          <w:sz w:val="28"/>
          <w:szCs w:val="28"/>
        </w:rPr>
      </w:pPr>
      <w:r>
        <w:rPr>
          <w:b/>
          <w:sz w:val="28"/>
          <w:szCs w:val="28"/>
        </w:rPr>
        <w:t>Kütle Nedir?</w:t>
      </w:r>
      <w:r w:rsidR="001B71DB">
        <w:rPr>
          <w:b/>
          <w:sz w:val="28"/>
          <w:szCs w:val="28"/>
        </w:rPr>
        <w:t xml:space="preserve"> </w:t>
      </w:r>
      <w:r w:rsidR="001B71DB">
        <w:rPr>
          <w:sz w:val="28"/>
          <w:szCs w:val="28"/>
        </w:rPr>
        <w:t>M</w:t>
      </w:r>
      <w:r w:rsidRPr="00BE1373">
        <w:rPr>
          <w:sz w:val="28"/>
          <w:szCs w:val="28"/>
        </w:rPr>
        <w:t>adde miktarıdır.</w:t>
      </w:r>
    </w:p>
    <w:p w:rsidR="00733EB8" w:rsidRDefault="00733EB8" w:rsidP="00733EB8">
      <w:pPr>
        <w:rPr>
          <w:sz w:val="28"/>
          <w:szCs w:val="28"/>
        </w:rPr>
      </w:pPr>
    </w:p>
    <w:p w:rsidR="00733EB8" w:rsidRPr="001B71DB" w:rsidRDefault="00733EB8" w:rsidP="00733EB8">
      <w:pPr>
        <w:rPr>
          <w:b/>
          <w:sz w:val="28"/>
          <w:szCs w:val="28"/>
        </w:rPr>
      </w:pPr>
      <w:r w:rsidRPr="00733EB8">
        <w:rPr>
          <w:b/>
          <w:sz w:val="28"/>
          <w:szCs w:val="28"/>
        </w:rPr>
        <w:t>Hacim Nedir?</w:t>
      </w:r>
      <w:r w:rsidR="001B71DB">
        <w:rPr>
          <w:b/>
          <w:sz w:val="28"/>
          <w:szCs w:val="28"/>
        </w:rPr>
        <w:t xml:space="preserve"> </w:t>
      </w:r>
      <w:r w:rsidR="001B71DB">
        <w:rPr>
          <w:sz w:val="28"/>
          <w:szCs w:val="28"/>
        </w:rPr>
        <w:t>K</w:t>
      </w:r>
      <w:r w:rsidRPr="00BE1373">
        <w:rPr>
          <w:sz w:val="28"/>
          <w:szCs w:val="28"/>
        </w:rPr>
        <w:t>apladığı yerdir.</w:t>
      </w:r>
    </w:p>
    <w:p w:rsidR="00733EB8" w:rsidRDefault="00733EB8" w:rsidP="00733EB8">
      <w:pPr>
        <w:rPr>
          <w:sz w:val="28"/>
          <w:szCs w:val="28"/>
        </w:rPr>
      </w:pPr>
    </w:p>
    <w:p w:rsidR="00733EB8" w:rsidRDefault="00733EB8" w:rsidP="00733EB8">
      <w:pPr>
        <w:rPr>
          <w:b/>
          <w:sz w:val="28"/>
          <w:szCs w:val="28"/>
        </w:rPr>
      </w:pPr>
      <w:r w:rsidRPr="00733EB8">
        <w:rPr>
          <w:b/>
          <w:sz w:val="28"/>
          <w:szCs w:val="28"/>
        </w:rPr>
        <w:t>Yoğunluk Nedir?</w:t>
      </w:r>
    </w:p>
    <w:p w:rsidR="001B71DB" w:rsidRPr="001B71DB" w:rsidRDefault="001B71DB" w:rsidP="00733EB8">
      <w:pPr>
        <w:rPr>
          <w:b/>
          <w:sz w:val="16"/>
          <w:szCs w:val="16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Birim hacimdeki kütle</w:t>
      </w:r>
      <w:r w:rsidR="00333D48">
        <w:rPr>
          <w:sz w:val="28"/>
          <w:szCs w:val="28"/>
        </w:rPr>
        <w:t>ye</w:t>
      </w:r>
      <w:r w:rsidRPr="00BE1373">
        <w:rPr>
          <w:sz w:val="28"/>
          <w:szCs w:val="28"/>
        </w:rPr>
        <w:t xml:space="preserve"> “</w:t>
      </w:r>
      <w:r w:rsidRPr="00BE1373">
        <w:rPr>
          <w:b/>
          <w:sz w:val="28"/>
          <w:szCs w:val="28"/>
        </w:rPr>
        <w:t>yoğunluk</w:t>
      </w:r>
      <w:r w:rsidRPr="00BE1373">
        <w:rPr>
          <w:sz w:val="28"/>
          <w:szCs w:val="28"/>
        </w:rPr>
        <w:t>” denir.</w:t>
      </w:r>
    </w:p>
    <w:p w:rsidR="00733EB8" w:rsidRPr="00BE1373" w:rsidRDefault="00733EB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Yoğunluk, kütlenin hacme bölünmesiyle bulunur.</w:t>
      </w:r>
    </w:p>
    <w:p w:rsidR="00733EB8" w:rsidRPr="00BE1373" w:rsidRDefault="001B71DB" w:rsidP="00733EB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196850</wp:posOffset>
            </wp:positionV>
            <wp:extent cx="1287780" cy="1323975"/>
            <wp:effectExtent l="19050" t="0" r="7620" b="0"/>
            <wp:wrapSquare wrapText="bothSides"/>
            <wp:docPr id="24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33701" t="35680" r="33646" b="22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EB8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 xml:space="preserve">Kütlenin birimi gram (g), </w:t>
      </w:r>
    </w:p>
    <w:p w:rsidR="00733EB8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 xml:space="preserve">hacmin birimi de </w:t>
      </w:r>
      <w:r>
        <w:rPr>
          <w:sz w:val="28"/>
          <w:szCs w:val="28"/>
        </w:rPr>
        <w:t>santimetreküp (</w:t>
      </w:r>
      <w:r w:rsidRPr="00BE1373">
        <w:rPr>
          <w:sz w:val="28"/>
          <w:szCs w:val="28"/>
        </w:rPr>
        <w:t>cm</w:t>
      </w:r>
      <w:r w:rsidRPr="00BE1373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)</w:t>
      </w:r>
      <w:r w:rsidRPr="00BE1373">
        <w:rPr>
          <w:sz w:val="28"/>
          <w:szCs w:val="28"/>
        </w:rPr>
        <w:t xml:space="preserve"> olarak alındığı zaman yoğunluğun birimi “ g/cm</w:t>
      </w:r>
      <w:r w:rsidRPr="00BE1373">
        <w:rPr>
          <w:sz w:val="28"/>
          <w:szCs w:val="28"/>
          <w:vertAlign w:val="superscript"/>
        </w:rPr>
        <w:t xml:space="preserve">3 </w:t>
      </w:r>
      <w:r w:rsidRPr="00BE1373">
        <w:rPr>
          <w:sz w:val="28"/>
          <w:szCs w:val="28"/>
        </w:rPr>
        <w:t>” olur.</w:t>
      </w:r>
    </w:p>
    <w:p w:rsidR="00733EB8" w:rsidRPr="001B71DB" w:rsidRDefault="00733EB8" w:rsidP="00733EB8">
      <w:pPr>
        <w:rPr>
          <w:sz w:val="16"/>
          <w:szCs w:val="16"/>
        </w:rPr>
      </w:pPr>
    </w:p>
    <w:p w:rsidR="00733EB8" w:rsidRDefault="00733EB8" w:rsidP="00733EB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76550" cy="1295400"/>
            <wp:effectExtent l="19050" t="0" r="0" b="0"/>
            <wp:docPr id="2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20380" t="23770" r="19438" b="24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EB8" w:rsidRPr="00BE1373" w:rsidRDefault="00733EB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Cisimlerin sıvı içindeki; batma ve yüzme durumları yoğunluklarıyla ilişkilidir.</w:t>
      </w:r>
    </w:p>
    <w:p w:rsidR="00733EB8" w:rsidRPr="001B71DB" w:rsidRDefault="00333D48" w:rsidP="00733EB8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64135</wp:posOffset>
            </wp:positionV>
            <wp:extent cx="2821305" cy="1971675"/>
            <wp:effectExtent l="19050" t="19050" r="17145" b="28575"/>
            <wp:wrapSquare wrapText="bothSides"/>
            <wp:docPr id="2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0000" contrast="40000"/>
                    </a:blip>
                    <a:srcRect l="57281" t="23595" r="14008" b="25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971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EB8" w:rsidRDefault="00733EB8" w:rsidP="00733EB8">
      <w:pPr>
        <w:rPr>
          <w:sz w:val="28"/>
          <w:szCs w:val="28"/>
        </w:rPr>
      </w:pPr>
    </w:p>
    <w:p w:rsidR="00733EB8" w:rsidRPr="001B71DB" w:rsidRDefault="00733EB8" w:rsidP="00733EB8">
      <w:pPr>
        <w:rPr>
          <w:sz w:val="28"/>
          <w:szCs w:val="28"/>
        </w:rPr>
      </w:pPr>
    </w:p>
    <w:p w:rsidR="00333D48" w:rsidRDefault="00333D4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Saf maddeler için yoğunluk ayırt edici bir özelliktir.</w:t>
      </w:r>
    </w:p>
    <w:p w:rsidR="00333D48" w:rsidRDefault="00333D48" w:rsidP="00733EB8">
      <w:pPr>
        <w:rPr>
          <w:sz w:val="28"/>
          <w:szCs w:val="28"/>
        </w:rPr>
      </w:pPr>
    </w:p>
    <w:p w:rsidR="00733EB8" w:rsidRPr="00BE1373" w:rsidRDefault="001B71DB" w:rsidP="00733EB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88265</wp:posOffset>
            </wp:positionV>
            <wp:extent cx="1424305" cy="1352550"/>
            <wp:effectExtent l="19050" t="0" r="4445" b="0"/>
            <wp:wrapSquare wrapText="bothSides"/>
            <wp:docPr id="2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0000" contrast="40000"/>
                    </a:blip>
                    <a:srcRect l="64458" t="20898" r="12257" b="35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30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3EB8" w:rsidRPr="00BE1373">
        <w:rPr>
          <w:sz w:val="28"/>
          <w:szCs w:val="28"/>
        </w:rPr>
        <w:t>Birbiri içerisinde çözünmeyen sıvılar karıştırıldığında; yoğunluğu fazla olan sıvının altta, yoğunluğu az olan sıvının da üstte olduğu katmanlar oluşur.</w:t>
      </w:r>
    </w:p>
    <w:p w:rsidR="00733EB8" w:rsidRPr="001B71DB" w:rsidRDefault="00733EB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Maddeler sıvı hâlden katı hâle geçerken hacimleri azalır.</w:t>
      </w:r>
    </w:p>
    <w:p w:rsidR="00733EB8" w:rsidRPr="001B71DB" w:rsidRDefault="00733EB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Su ise sıvı hâlden katı hâle geçerken hacmi artar.</w:t>
      </w:r>
    </w:p>
    <w:p w:rsidR="00733EB8" w:rsidRPr="001B71DB" w:rsidRDefault="00733EB8" w:rsidP="00733EB8">
      <w:pPr>
        <w:rPr>
          <w:sz w:val="28"/>
          <w:szCs w:val="28"/>
        </w:rPr>
      </w:pPr>
    </w:p>
    <w:p w:rsidR="00733EB8" w:rsidRPr="00BE1373" w:rsidRDefault="00733EB8" w:rsidP="00733EB8">
      <w:pPr>
        <w:rPr>
          <w:sz w:val="28"/>
          <w:szCs w:val="28"/>
        </w:rPr>
      </w:pPr>
      <w:r w:rsidRPr="00BE1373">
        <w:rPr>
          <w:sz w:val="28"/>
          <w:szCs w:val="28"/>
        </w:rPr>
        <w:t>Suyun katı hâle geçerken hacminin artması yoğunluğunun düşmesine sebep olur. Bu nedenle buz, su içine atıldığında suya batmayarak yüzmektedir.</w:t>
      </w:r>
    </w:p>
    <w:p w:rsidR="00795A6B" w:rsidRDefault="00795A6B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Default="00333D48" w:rsidP="00711F2A">
      <w:pPr>
        <w:rPr>
          <w:b/>
          <w:sz w:val="28"/>
          <w:szCs w:val="28"/>
        </w:rPr>
      </w:pPr>
    </w:p>
    <w:p w:rsidR="00333D48" w:rsidRPr="00BE7A77" w:rsidRDefault="00333D48" w:rsidP="00711F2A">
      <w:pPr>
        <w:rPr>
          <w:b/>
          <w:sz w:val="28"/>
          <w:szCs w:val="28"/>
        </w:rPr>
      </w:pPr>
    </w:p>
    <w:sectPr w:rsidR="00333D48" w:rsidRPr="00BE7A77" w:rsidSect="00645ABF">
      <w:headerReference w:type="default" r:id="rId12"/>
      <w:footerReference w:type="even" r:id="rId13"/>
      <w:footerReference w:type="default" r:id="rId14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70FF" w:rsidRDefault="006870FF">
      <w:r>
        <w:separator/>
      </w:r>
    </w:p>
  </w:endnote>
  <w:endnote w:type="continuationSeparator" w:id="0">
    <w:p w:rsidR="006870FF" w:rsidRDefault="006870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84363C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84363C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333D48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70FF" w:rsidRDefault="006870FF">
      <w:r>
        <w:separator/>
      </w:r>
    </w:p>
  </w:footnote>
  <w:footnote w:type="continuationSeparator" w:id="0">
    <w:p w:rsidR="006870FF" w:rsidRDefault="006870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FF3BD1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BE7A77">
      <w:rPr>
        <w:sz w:val="22"/>
        <w:szCs w:val="22"/>
      </w:rPr>
      <w:t>-</w:t>
    </w:r>
    <w:r w:rsidR="00BB192C">
      <w:rPr>
        <w:sz w:val="22"/>
        <w:szCs w:val="22"/>
      </w:rPr>
      <w:t>3</w:t>
    </w:r>
    <w:r w:rsidR="00BE7A77">
      <w:rPr>
        <w:sz w:val="22"/>
        <w:szCs w:val="22"/>
      </w:rPr>
      <w:t>-</w:t>
    </w:r>
    <w:r w:rsidR="00BB192C">
      <w:rPr>
        <w:sz w:val="22"/>
        <w:szCs w:val="22"/>
      </w:rPr>
      <w:t>3</w:t>
    </w:r>
    <w:r w:rsidR="0069164E">
      <w:rPr>
        <w:sz w:val="22"/>
        <w:szCs w:val="22"/>
      </w:rPr>
      <w:t xml:space="preserve">: </w:t>
    </w:r>
    <w:r w:rsidR="00BB192C">
      <w:rPr>
        <w:sz w:val="22"/>
        <w:szCs w:val="22"/>
      </w:rPr>
      <w:t>Yoğunluk/Özkütle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84363C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84363C" w:rsidRPr="001879A4">
      <w:rPr>
        <w:sz w:val="22"/>
        <w:szCs w:val="22"/>
      </w:rPr>
      <w:fldChar w:fldCharType="separate"/>
    </w:r>
    <w:r w:rsidR="00333D48">
      <w:rPr>
        <w:noProof/>
        <w:sz w:val="22"/>
        <w:szCs w:val="22"/>
      </w:rPr>
      <w:t>1</w:t>
    </w:r>
    <w:r w:rsidR="0084363C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84363C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84363C" w:rsidRPr="001879A4">
      <w:rPr>
        <w:sz w:val="22"/>
        <w:szCs w:val="22"/>
      </w:rPr>
      <w:fldChar w:fldCharType="separate"/>
    </w:r>
    <w:r w:rsidR="00333D48">
      <w:rPr>
        <w:noProof/>
        <w:sz w:val="22"/>
        <w:szCs w:val="22"/>
      </w:rPr>
      <w:t>2</w:t>
    </w:r>
    <w:r w:rsidR="0084363C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2"/>
  </w:num>
  <w:num w:numId="4">
    <w:abstractNumId w:val="10"/>
  </w:num>
  <w:num w:numId="5">
    <w:abstractNumId w:val="15"/>
  </w:num>
  <w:num w:numId="6">
    <w:abstractNumId w:val="3"/>
  </w:num>
  <w:num w:numId="7">
    <w:abstractNumId w:val="5"/>
  </w:num>
  <w:num w:numId="8">
    <w:abstractNumId w:val="20"/>
  </w:num>
  <w:num w:numId="9">
    <w:abstractNumId w:val="0"/>
  </w:num>
  <w:num w:numId="10">
    <w:abstractNumId w:val="2"/>
  </w:num>
  <w:num w:numId="11">
    <w:abstractNumId w:val="11"/>
  </w:num>
  <w:num w:numId="12">
    <w:abstractNumId w:val="7"/>
  </w:num>
  <w:num w:numId="13">
    <w:abstractNumId w:val="14"/>
  </w:num>
  <w:num w:numId="14">
    <w:abstractNumId w:val="16"/>
  </w:num>
  <w:num w:numId="15">
    <w:abstractNumId w:val="19"/>
  </w:num>
  <w:num w:numId="16">
    <w:abstractNumId w:val="13"/>
  </w:num>
  <w:num w:numId="17">
    <w:abstractNumId w:val="1"/>
  </w:num>
  <w:num w:numId="18">
    <w:abstractNumId w:val="9"/>
  </w:num>
  <w:num w:numId="19">
    <w:abstractNumId w:val="17"/>
  </w:num>
  <w:num w:numId="20">
    <w:abstractNumId w:val="6"/>
  </w:num>
  <w:num w:numId="21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29A2"/>
    <w:rsid w:val="00045581"/>
    <w:rsid w:val="00047C00"/>
    <w:rsid w:val="000701AE"/>
    <w:rsid w:val="000732CD"/>
    <w:rsid w:val="00075DB6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40285"/>
    <w:rsid w:val="00141FD9"/>
    <w:rsid w:val="0015312F"/>
    <w:rsid w:val="001869EE"/>
    <w:rsid w:val="001879A4"/>
    <w:rsid w:val="001A10BE"/>
    <w:rsid w:val="001B073D"/>
    <w:rsid w:val="001B40DF"/>
    <w:rsid w:val="001B71DB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25FAD"/>
    <w:rsid w:val="00234725"/>
    <w:rsid w:val="0024094E"/>
    <w:rsid w:val="00245A9F"/>
    <w:rsid w:val="002644AD"/>
    <w:rsid w:val="00266EBE"/>
    <w:rsid w:val="0027418B"/>
    <w:rsid w:val="00274EA8"/>
    <w:rsid w:val="002758DF"/>
    <w:rsid w:val="00284596"/>
    <w:rsid w:val="002E6D44"/>
    <w:rsid w:val="002E7AE4"/>
    <w:rsid w:val="002F0DEE"/>
    <w:rsid w:val="002F313B"/>
    <w:rsid w:val="002F4B96"/>
    <w:rsid w:val="002F5974"/>
    <w:rsid w:val="002F67D4"/>
    <w:rsid w:val="0030452D"/>
    <w:rsid w:val="003058B6"/>
    <w:rsid w:val="00324B1D"/>
    <w:rsid w:val="00327573"/>
    <w:rsid w:val="00330892"/>
    <w:rsid w:val="00332EF3"/>
    <w:rsid w:val="00333D48"/>
    <w:rsid w:val="0034342F"/>
    <w:rsid w:val="00344E04"/>
    <w:rsid w:val="0035601B"/>
    <w:rsid w:val="00373206"/>
    <w:rsid w:val="00382ED5"/>
    <w:rsid w:val="00386698"/>
    <w:rsid w:val="00386A2A"/>
    <w:rsid w:val="00394C2A"/>
    <w:rsid w:val="003A4E72"/>
    <w:rsid w:val="003B077D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4F25"/>
    <w:rsid w:val="00460B10"/>
    <w:rsid w:val="00464A4E"/>
    <w:rsid w:val="004B3B71"/>
    <w:rsid w:val="004B723F"/>
    <w:rsid w:val="004C3E11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932"/>
    <w:rsid w:val="00551B78"/>
    <w:rsid w:val="00562582"/>
    <w:rsid w:val="00575310"/>
    <w:rsid w:val="00584CA3"/>
    <w:rsid w:val="0059178D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D5D"/>
    <w:rsid w:val="00665E13"/>
    <w:rsid w:val="00666137"/>
    <w:rsid w:val="006853CD"/>
    <w:rsid w:val="006870FF"/>
    <w:rsid w:val="0069164E"/>
    <w:rsid w:val="006A0BB1"/>
    <w:rsid w:val="006A0F50"/>
    <w:rsid w:val="006B548D"/>
    <w:rsid w:val="006C1857"/>
    <w:rsid w:val="006C78A0"/>
    <w:rsid w:val="00702D46"/>
    <w:rsid w:val="00711F2A"/>
    <w:rsid w:val="007172A2"/>
    <w:rsid w:val="00726BAF"/>
    <w:rsid w:val="00733EB8"/>
    <w:rsid w:val="0073428A"/>
    <w:rsid w:val="00742C18"/>
    <w:rsid w:val="00751483"/>
    <w:rsid w:val="007934C9"/>
    <w:rsid w:val="00794743"/>
    <w:rsid w:val="00795A6B"/>
    <w:rsid w:val="007A05F5"/>
    <w:rsid w:val="007A4341"/>
    <w:rsid w:val="007B3265"/>
    <w:rsid w:val="007C35DF"/>
    <w:rsid w:val="007C76B4"/>
    <w:rsid w:val="00802670"/>
    <w:rsid w:val="00826933"/>
    <w:rsid w:val="00830DEA"/>
    <w:rsid w:val="00837AB8"/>
    <w:rsid w:val="0084363C"/>
    <w:rsid w:val="0084755C"/>
    <w:rsid w:val="00873B21"/>
    <w:rsid w:val="008819D5"/>
    <w:rsid w:val="0088663C"/>
    <w:rsid w:val="0089257C"/>
    <w:rsid w:val="008A0CCE"/>
    <w:rsid w:val="008A5C15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4A8D"/>
    <w:rsid w:val="00907ED5"/>
    <w:rsid w:val="00926A7E"/>
    <w:rsid w:val="00932509"/>
    <w:rsid w:val="00936FB8"/>
    <w:rsid w:val="00937E37"/>
    <w:rsid w:val="009449D1"/>
    <w:rsid w:val="00947099"/>
    <w:rsid w:val="00950CBB"/>
    <w:rsid w:val="0095162A"/>
    <w:rsid w:val="00953184"/>
    <w:rsid w:val="009534D8"/>
    <w:rsid w:val="009667C8"/>
    <w:rsid w:val="0097346B"/>
    <w:rsid w:val="009A5A15"/>
    <w:rsid w:val="009D53E5"/>
    <w:rsid w:val="009D5751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F21B1"/>
    <w:rsid w:val="00B037BE"/>
    <w:rsid w:val="00B04AF7"/>
    <w:rsid w:val="00B21328"/>
    <w:rsid w:val="00B33FD2"/>
    <w:rsid w:val="00B52EBB"/>
    <w:rsid w:val="00B575F4"/>
    <w:rsid w:val="00B6347F"/>
    <w:rsid w:val="00B63916"/>
    <w:rsid w:val="00B82C1A"/>
    <w:rsid w:val="00B9246F"/>
    <w:rsid w:val="00B94C66"/>
    <w:rsid w:val="00B94E0F"/>
    <w:rsid w:val="00BB192C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742"/>
    <w:rsid w:val="00C94CC7"/>
    <w:rsid w:val="00CB211D"/>
    <w:rsid w:val="00CD2631"/>
    <w:rsid w:val="00CD687D"/>
    <w:rsid w:val="00CE728A"/>
    <w:rsid w:val="00CF3D82"/>
    <w:rsid w:val="00CF6C37"/>
    <w:rsid w:val="00D06311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03D7D"/>
    <w:rsid w:val="00F25E24"/>
    <w:rsid w:val="00F3054A"/>
    <w:rsid w:val="00F34C8E"/>
    <w:rsid w:val="00F421B2"/>
    <w:rsid w:val="00F70681"/>
    <w:rsid w:val="00F86410"/>
    <w:rsid w:val="00F879C5"/>
    <w:rsid w:val="00FB6522"/>
    <w:rsid w:val="00FF3B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733EB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33E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A9EACB-D683-4353-9030-7D49B47FC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475</TotalTime>
  <Pages>1</Pages>
  <Words>129</Words>
  <Characters>739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46</cp:revision>
  <cp:lastPrinted>2017-02-12T19:20:00Z</cp:lastPrinted>
  <dcterms:created xsi:type="dcterms:W3CDTF">2017-02-12T11:34:00Z</dcterms:created>
  <dcterms:modified xsi:type="dcterms:W3CDTF">2017-07-12T22:56:00Z</dcterms:modified>
</cp:coreProperties>
</file>